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D" w:rsidRPr="00EA2C7E" w:rsidRDefault="00FA394D" w:rsidP="00FA394D">
      <w:pPr>
        <w:jc w:val="center"/>
        <w:rPr>
          <w:rFonts w:ascii="Comic Sans MS" w:hAnsi="Comic Sans MS"/>
          <w:color w:val="002060"/>
          <w:sz w:val="40"/>
          <w:szCs w:val="40"/>
          <w:lang w:val="en-US"/>
        </w:rPr>
      </w:pPr>
      <w:r w:rsidRPr="00EA2C7E">
        <w:rPr>
          <w:rFonts w:ascii="Comic Sans MS" w:hAnsi="Comic Sans MS"/>
          <w:color w:val="002060"/>
          <w:sz w:val="40"/>
          <w:szCs w:val="40"/>
          <w:lang w:val="en-US"/>
        </w:rPr>
        <w:t>Fill in the missing words!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My house is a squash and a _________.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“Take in your hen,” said the wise _____ man.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“Take in my hen? What a curious _____.”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 xml:space="preserve">“Wise old man, won’t you ______ </w:t>
      </w:r>
      <w:proofErr w:type="gramStart"/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me ,</w:t>
      </w:r>
      <w:proofErr w:type="gramEnd"/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 xml:space="preserve"> please?”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So she took in her ______ who kept chasing the hen.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“Take them all ______,” said the wise old man.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So she opened the ________ and out flew the hen.</w:t>
      </w:r>
    </w:p>
    <w:p w:rsidR="00FA394D" w:rsidRPr="00EA2C7E" w:rsidRDefault="00FA394D" w:rsidP="00FA394D">
      <w:pPr>
        <w:pStyle w:val="ListParagraph"/>
        <w:numPr>
          <w:ilvl w:val="0"/>
          <w:numId w:val="1"/>
        </w:numPr>
        <w:spacing w:before="240"/>
        <w:jc w:val="center"/>
        <w:rPr>
          <w:rFonts w:ascii="Comic Sans MS" w:hAnsi="Comic Sans MS"/>
          <w:color w:val="002060"/>
          <w:sz w:val="48"/>
          <w:szCs w:val="48"/>
          <w:lang w:val="en-US"/>
        </w:rPr>
      </w:pPr>
      <w:r w:rsidRPr="00EA2C7E">
        <w:rPr>
          <w:rFonts w:ascii="Comic Sans MS" w:hAnsi="Comic Sans MS"/>
          <w:color w:val="002060"/>
          <w:sz w:val="48"/>
          <w:szCs w:val="48"/>
          <w:lang w:val="en-US"/>
        </w:rPr>
        <w:t>“There’s plenty of room in my _______.”</w:t>
      </w:r>
    </w:p>
    <w:p w:rsidR="00FA394D" w:rsidRPr="00EA2C7E" w:rsidRDefault="00FA394D" w:rsidP="00FA394D">
      <w:pPr>
        <w:pStyle w:val="ListParagraph"/>
        <w:spacing w:before="240"/>
        <w:ind w:left="1080"/>
        <w:rPr>
          <w:rFonts w:ascii="Comic Sans MS" w:hAnsi="Comic Sans MS"/>
          <w:color w:val="002060"/>
          <w:sz w:val="16"/>
          <w:szCs w:val="16"/>
          <w:lang w:val="en-US"/>
        </w:rPr>
      </w:pPr>
    </w:p>
    <w:p w:rsidR="00FA394D" w:rsidRPr="00EA2C7E" w:rsidRDefault="00FA394D" w:rsidP="00FA394D">
      <w:pPr>
        <w:pStyle w:val="ListParagraph"/>
        <w:spacing w:before="240"/>
        <w:ind w:left="1080"/>
        <w:rPr>
          <w:rFonts w:ascii="Comic Sans MS" w:hAnsi="Comic Sans MS"/>
          <w:color w:val="002060"/>
          <w:sz w:val="16"/>
          <w:szCs w:val="16"/>
          <w:lang w:val="en-US"/>
        </w:rPr>
      </w:pPr>
    </w:p>
    <w:p w:rsidR="00FA394D" w:rsidRPr="00EA2C7E" w:rsidRDefault="00FA394D" w:rsidP="00FA394D">
      <w:pPr>
        <w:pStyle w:val="ListParagraph"/>
        <w:spacing w:before="240"/>
        <w:ind w:left="1080"/>
        <w:rPr>
          <w:rFonts w:ascii="Comic Sans MS" w:hAnsi="Comic Sans MS"/>
          <w:color w:val="002060"/>
          <w:sz w:val="28"/>
          <w:szCs w:val="28"/>
          <w:lang w:val="en-US"/>
        </w:rPr>
      </w:pPr>
      <w:r w:rsidRPr="00EA2C7E">
        <w:rPr>
          <w:rFonts w:ascii="Comic Sans MS" w:hAnsi="Comic Sans MS"/>
          <w:color w:val="002060"/>
          <w:sz w:val="28"/>
          <w:szCs w:val="28"/>
          <w:lang w:val="en-US"/>
        </w:rPr>
        <w:t>Word bank.</w:t>
      </w:r>
    </w:p>
    <w:p w:rsidR="00FA394D" w:rsidRPr="00EA2C7E" w:rsidRDefault="00FA394D" w:rsidP="00FA394D">
      <w:pPr>
        <w:pStyle w:val="ListParagraph"/>
        <w:spacing w:before="240"/>
        <w:ind w:left="1080"/>
        <w:rPr>
          <w:rFonts w:ascii="Comic Sans MS" w:hAnsi="Comic Sans MS"/>
          <w:color w:val="002060"/>
          <w:sz w:val="16"/>
          <w:szCs w:val="16"/>
          <w:lang w:val="en-US"/>
        </w:rPr>
      </w:pPr>
    </w:p>
    <w:tbl>
      <w:tblPr>
        <w:tblStyle w:val="TableGrid"/>
        <w:tblW w:w="9648" w:type="dxa"/>
        <w:tblInd w:w="1080" w:type="dxa"/>
        <w:tblLook w:val="04A0" w:firstRow="1" w:lastRow="0" w:firstColumn="1" w:lastColumn="0" w:noHBand="0" w:noVBand="1"/>
      </w:tblPr>
      <w:tblGrid>
        <w:gridCol w:w="2300"/>
        <w:gridCol w:w="2681"/>
        <w:gridCol w:w="2382"/>
        <w:gridCol w:w="2285"/>
      </w:tblGrid>
      <w:tr w:rsidR="00FA394D" w:rsidRPr="00EA2C7E" w:rsidTr="002A2AF1">
        <w:trPr>
          <w:trHeight w:val="1019"/>
        </w:trPr>
        <w:tc>
          <w:tcPr>
            <w:tcW w:w="2300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out</w:t>
            </w:r>
          </w:p>
        </w:tc>
        <w:tc>
          <w:tcPr>
            <w:tcW w:w="2681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help</w:t>
            </w:r>
          </w:p>
        </w:tc>
        <w:tc>
          <w:tcPr>
            <w:tcW w:w="2382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window</w:t>
            </w:r>
          </w:p>
        </w:tc>
        <w:tc>
          <w:tcPr>
            <w:tcW w:w="2285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old</w:t>
            </w:r>
          </w:p>
        </w:tc>
      </w:tr>
      <w:tr w:rsidR="00FA394D" w:rsidRPr="00EA2C7E" w:rsidTr="002A2AF1">
        <w:trPr>
          <w:trHeight w:val="1144"/>
        </w:trPr>
        <w:tc>
          <w:tcPr>
            <w:tcW w:w="2300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pig</w:t>
            </w:r>
          </w:p>
        </w:tc>
        <w:tc>
          <w:tcPr>
            <w:tcW w:w="2681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house</w:t>
            </w:r>
          </w:p>
        </w:tc>
        <w:tc>
          <w:tcPr>
            <w:tcW w:w="2382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squeeze</w:t>
            </w:r>
          </w:p>
        </w:tc>
        <w:tc>
          <w:tcPr>
            <w:tcW w:w="2285" w:type="dxa"/>
          </w:tcPr>
          <w:p w:rsidR="00FA394D" w:rsidRPr="00EA2C7E" w:rsidRDefault="00FA394D" w:rsidP="002A2AF1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8"/>
                <w:szCs w:val="48"/>
                <w:lang w:val="en-US"/>
              </w:rPr>
              <w:t>plan</w:t>
            </w:r>
          </w:p>
        </w:tc>
      </w:tr>
    </w:tbl>
    <w:p w:rsidR="00FA394D" w:rsidRPr="00EA2C7E" w:rsidRDefault="00FA394D" w:rsidP="00FA394D">
      <w:pPr>
        <w:pStyle w:val="ListParagraph"/>
        <w:spacing w:before="240"/>
        <w:ind w:left="1080"/>
        <w:rPr>
          <w:rFonts w:ascii="Comic Sans MS" w:hAnsi="Comic Sans MS"/>
          <w:color w:val="002060"/>
          <w:sz w:val="48"/>
          <w:szCs w:val="48"/>
          <w:lang w:val="en-US"/>
        </w:rPr>
      </w:pPr>
      <w:bookmarkStart w:id="0" w:name="_GoBack"/>
      <w:bookmarkEnd w:id="0"/>
    </w:p>
    <w:sectPr w:rsidR="00FA394D" w:rsidRPr="00EA2C7E" w:rsidSect="00FA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BFE"/>
    <w:multiLevelType w:val="hybridMultilevel"/>
    <w:tmpl w:val="681C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9F7"/>
    <w:multiLevelType w:val="hybridMultilevel"/>
    <w:tmpl w:val="0FB28B5E"/>
    <w:lvl w:ilvl="0" w:tplc="7902A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684"/>
    <w:multiLevelType w:val="hybridMultilevel"/>
    <w:tmpl w:val="DADE16F4"/>
    <w:lvl w:ilvl="0" w:tplc="BCDC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CB0"/>
    <w:multiLevelType w:val="hybridMultilevel"/>
    <w:tmpl w:val="95A09E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D"/>
    <w:rsid w:val="002F0FD0"/>
    <w:rsid w:val="00644103"/>
    <w:rsid w:val="00717F3B"/>
    <w:rsid w:val="00A77998"/>
    <w:rsid w:val="00B5137C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2020-06-28T20:54:00Z</dcterms:created>
  <dcterms:modified xsi:type="dcterms:W3CDTF">2020-06-28T20:54:00Z</dcterms:modified>
</cp:coreProperties>
</file>